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C17E8" w14:textId="77777777" w:rsidR="00EC401F" w:rsidRPr="00EC401F" w:rsidRDefault="00EC401F" w:rsidP="00EC401F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b/>
          <w:bCs/>
          <w:color w:val="383838"/>
          <w:kern w:val="36"/>
          <w:sz w:val="28"/>
          <w:szCs w:val="24"/>
          <w:lang w:eastAsia="cs-CZ"/>
        </w:rPr>
      </w:pPr>
      <w:r w:rsidRPr="00EC401F">
        <w:rPr>
          <w:rFonts w:eastAsia="Times New Roman" w:cs="Times New Roman"/>
          <w:b/>
          <w:bCs/>
          <w:color w:val="383838"/>
          <w:kern w:val="36"/>
          <w:sz w:val="28"/>
          <w:szCs w:val="24"/>
          <w:lang w:eastAsia="cs-CZ"/>
        </w:rPr>
        <w:t>EATON TOUR 2016 aneb bezpečná elektroinstalace s obloukovou ochranou AFDD proti požáru</w:t>
      </w:r>
    </w:p>
    <w:p w14:paraId="207DFAB2" w14:textId="77777777" w:rsidR="006641C9" w:rsidRPr="006641C9" w:rsidRDefault="006641C9" w:rsidP="00EC401F">
      <w:pPr>
        <w:pStyle w:val="Nadpis2"/>
        <w:spacing w:before="300" w:line="240" w:lineRule="auto"/>
        <w:rPr>
          <w:rFonts w:asciiTheme="minorHAnsi" w:hAnsiTheme="minorHAnsi"/>
          <w:b/>
          <w:color w:val="222222"/>
          <w:sz w:val="24"/>
          <w:szCs w:val="24"/>
        </w:rPr>
      </w:pPr>
      <w:r w:rsidRPr="006641C9">
        <w:rPr>
          <w:rFonts w:asciiTheme="minorHAnsi" w:hAnsiTheme="minorHAnsi"/>
          <w:b/>
          <w:color w:val="222222"/>
          <w:sz w:val="24"/>
          <w:szCs w:val="24"/>
        </w:rPr>
        <w:t xml:space="preserve">Místo: </w:t>
      </w:r>
      <w:r w:rsidRPr="006641C9">
        <w:rPr>
          <w:rFonts w:asciiTheme="minorHAnsi" w:hAnsiTheme="minorHAnsi"/>
          <w:color w:val="222222"/>
          <w:sz w:val="24"/>
          <w:szCs w:val="24"/>
        </w:rPr>
        <w:t>Multifunkční aula GONG, Ruská 2993</w:t>
      </w:r>
    </w:p>
    <w:p w14:paraId="1C074938" w14:textId="77777777" w:rsidR="006641C9" w:rsidRPr="006641C9" w:rsidRDefault="006641C9" w:rsidP="006641C9">
      <w:pPr>
        <w:rPr>
          <w:sz w:val="24"/>
          <w:szCs w:val="24"/>
        </w:rPr>
      </w:pPr>
      <w:r w:rsidRPr="006641C9">
        <w:rPr>
          <w:b/>
          <w:sz w:val="24"/>
          <w:szCs w:val="24"/>
        </w:rPr>
        <w:t>Datum:</w:t>
      </w:r>
      <w:r w:rsidRPr="006641C9">
        <w:rPr>
          <w:sz w:val="24"/>
          <w:szCs w:val="24"/>
        </w:rPr>
        <w:t xml:space="preserve"> </w:t>
      </w:r>
      <w:proofErr w:type="gramStart"/>
      <w:r w:rsidRPr="006641C9">
        <w:rPr>
          <w:sz w:val="24"/>
          <w:szCs w:val="24"/>
        </w:rPr>
        <w:t>10.11.2016</w:t>
      </w:r>
      <w:proofErr w:type="gramEnd"/>
    </w:p>
    <w:p w14:paraId="5E90B8EB" w14:textId="77777777" w:rsidR="00EC401F" w:rsidRPr="00EC401F" w:rsidRDefault="00EC401F" w:rsidP="00EC401F">
      <w:pPr>
        <w:pStyle w:val="Nadpis2"/>
        <w:spacing w:before="300" w:line="240" w:lineRule="auto"/>
        <w:rPr>
          <w:rFonts w:asciiTheme="minorHAnsi" w:hAnsiTheme="minorHAnsi"/>
          <w:b/>
          <w:color w:val="222222"/>
          <w:sz w:val="24"/>
          <w:szCs w:val="24"/>
        </w:rPr>
      </w:pPr>
      <w:r w:rsidRPr="00EC401F">
        <w:rPr>
          <w:rFonts w:asciiTheme="minorHAnsi" w:hAnsiTheme="minorHAnsi"/>
          <w:b/>
          <w:color w:val="222222"/>
          <w:sz w:val="24"/>
          <w:szCs w:val="24"/>
        </w:rPr>
        <w:t>Program školení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0"/>
        <w:gridCol w:w="8089"/>
      </w:tblGrid>
      <w:tr w:rsidR="00EC401F" w:rsidRPr="00EC401F" w14:paraId="1763D7BE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12E576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8.30 - 9.00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7CF9D4C0" w14:textId="77777777" w:rsidR="00EC401F" w:rsidRPr="006641C9" w:rsidRDefault="00EC401F" w:rsidP="00EC401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641C9">
              <w:rPr>
                <w:rStyle w:val="Siln"/>
                <w:b w:val="0"/>
                <w:sz w:val="24"/>
                <w:szCs w:val="24"/>
              </w:rPr>
              <w:t>Prezence účastníků</w:t>
            </w:r>
          </w:p>
        </w:tc>
      </w:tr>
      <w:tr w:rsidR="00EC401F" w:rsidRPr="00EC401F" w14:paraId="7222DCB6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84F97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9.00 - 10.00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12F23D35" w14:textId="77777777" w:rsidR="00EC401F" w:rsidRPr="00EC401F" w:rsidRDefault="00EC401F" w:rsidP="00EC401F">
            <w:pPr>
              <w:spacing w:after="0" w:line="240" w:lineRule="auto"/>
              <w:rPr>
                <w:sz w:val="24"/>
                <w:szCs w:val="24"/>
              </w:rPr>
            </w:pPr>
            <w:r w:rsidRPr="00EC401F">
              <w:rPr>
                <w:sz w:val="24"/>
                <w:szCs w:val="24"/>
              </w:rPr>
              <w:t>Požadavky na přístroje nízkého napětí podle nové ČSN 332000-5-53: Spínací a řídicí přístroje</w:t>
            </w:r>
          </w:p>
        </w:tc>
      </w:tr>
      <w:tr w:rsidR="00EC401F" w:rsidRPr="00EC401F" w14:paraId="2A5AC08C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7A36BE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10.00 - 10.30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7192DDFA" w14:textId="77777777" w:rsidR="00EC401F" w:rsidRPr="00EC401F" w:rsidRDefault="00EC401F" w:rsidP="00EC401F">
            <w:pPr>
              <w:spacing w:after="0" w:line="240" w:lineRule="auto"/>
              <w:rPr>
                <w:sz w:val="24"/>
                <w:szCs w:val="24"/>
              </w:rPr>
            </w:pPr>
            <w:r w:rsidRPr="00EC401F">
              <w:rPr>
                <w:sz w:val="24"/>
                <w:szCs w:val="24"/>
              </w:rPr>
              <w:t xml:space="preserve">Detekce vzniku oblouku v el. </w:t>
            </w:r>
            <w:proofErr w:type="gramStart"/>
            <w:r w:rsidRPr="00EC401F">
              <w:rPr>
                <w:sz w:val="24"/>
                <w:szCs w:val="24"/>
              </w:rPr>
              <w:t>instalacích</w:t>
            </w:r>
            <w:proofErr w:type="gramEnd"/>
            <w:r w:rsidRPr="00EC401F">
              <w:rPr>
                <w:sz w:val="24"/>
                <w:szCs w:val="24"/>
              </w:rPr>
              <w:t xml:space="preserve"> </w:t>
            </w:r>
            <w:proofErr w:type="spellStart"/>
            <w:r w:rsidRPr="00EC401F">
              <w:rPr>
                <w:sz w:val="24"/>
                <w:szCs w:val="24"/>
              </w:rPr>
              <w:t>nn</w:t>
            </w:r>
            <w:proofErr w:type="spellEnd"/>
            <w:r w:rsidRPr="00EC401F">
              <w:rPr>
                <w:sz w:val="24"/>
                <w:szCs w:val="24"/>
              </w:rPr>
              <w:t xml:space="preserve"> přístrojem AFDD</w:t>
            </w:r>
          </w:p>
        </w:tc>
      </w:tr>
      <w:tr w:rsidR="00EC401F" w:rsidRPr="00EC401F" w14:paraId="108CB112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99718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10.30 - 11.00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7D46648F" w14:textId="77777777" w:rsidR="00EC401F" w:rsidRPr="00EC401F" w:rsidRDefault="00EC401F" w:rsidP="00294AA1">
            <w:pPr>
              <w:spacing w:after="0" w:line="240" w:lineRule="auto"/>
              <w:rPr>
                <w:sz w:val="24"/>
                <w:szCs w:val="24"/>
              </w:rPr>
            </w:pPr>
            <w:r w:rsidRPr="00EC401F">
              <w:rPr>
                <w:sz w:val="24"/>
                <w:szCs w:val="24"/>
              </w:rPr>
              <w:t>Vzduchové jističe IZM do 6300 A – změny v sortimentu</w:t>
            </w:r>
          </w:p>
        </w:tc>
      </w:tr>
      <w:tr w:rsidR="00EC401F" w:rsidRPr="00EC401F" w14:paraId="790F7A05" w14:textId="77777777" w:rsidTr="006641C9">
        <w:trPr>
          <w:trHeight w:val="80"/>
        </w:trPr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1C168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</w:tcPr>
          <w:p w14:paraId="2715594C" w14:textId="77777777" w:rsidR="00EC401F" w:rsidRPr="00EC401F" w:rsidRDefault="00EC401F" w:rsidP="00EC401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01F" w:rsidRPr="00EC401F" w14:paraId="62B9BBE5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90D1C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11.30 - 12.30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7908D3FE" w14:textId="77777777" w:rsidR="00EC401F" w:rsidRPr="00EC401F" w:rsidRDefault="00EC401F" w:rsidP="00EC401F">
            <w:pPr>
              <w:spacing w:after="0" w:line="240" w:lineRule="auto"/>
              <w:rPr>
                <w:sz w:val="24"/>
                <w:szCs w:val="24"/>
              </w:rPr>
            </w:pPr>
            <w:r w:rsidRPr="00EC401F">
              <w:rPr>
                <w:sz w:val="24"/>
                <w:szCs w:val="24"/>
              </w:rPr>
              <w:t xml:space="preserve">Nová generace programu Pavouk - výpočty zkratových proudů a analýza sítí </w:t>
            </w:r>
            <w:proofErr w:type="spellStart"/>
            <w:r w:rsidRPr="00EC401F">
              <w:rPr>
                <w:sz w:val="24"/>
                <w:szCs w:val="24"/>
              </w:rPr>
              <w:t>nn</w:t>
            </w:r>
            <w:proofErr w:type="spellEnd"/>
          </w:p>
        </w:tc>
      </w:tr>
      <w:tr w:rsidR="00EC401F" w:rsidRPr="00EC401F" w14:paraId="6BD670BA" w14:textId="77777777" w:rsidTr="006641C9">
        <w:tc>
          <w:tcPr>
            <w:tcW w:w="15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6A2D84" w14:textId="77777777" w:rsidR="00EC401F" w:rsidRPr="00EC401F" w:rsidRDefault="00EC401F" w:rsidP="00EC401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C401F">
              <w:rPr>
                <w:b/>
                <w:bCs/>
                <w:sz w:val="24"/>
                <w:szCs w:val="24"/>
              </w:rPr>
              <w:t>12.30 - 13.00</w:t>
            </w:r>
          </w:p>
        </w:tc>
        <w:tc>
          <w:tcPr>
            <w:tcW w:w="8089" w:type="dxa"/>
            <w:tcMar>
              <w:top w:w="0" w:type="dxa"/>
              <w:left w:w="0" w:type="dxa"/>
              <w:bottom w:w="0" w:type="dxa"/>
              <w:right w:w="1198" w:type="dxa"/>
            </w:tcMar>
            <w:hideMark/>
          </w:tcPr>
          <w:p w14:paraId="2660D4F5" w14:textId="77777777" w:rsidR="00EC401F" w:rsidRPr="00EC401F" w:rsidRDefault="00EC401F" w:rsidP="00EC401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C401F">
              <w:rPr>
                <w:sz w:val="24"/>
                <w:szCs w:val="24"/>
              </w:rPr>
              <w:t>Arc</w:t>
            </w:r>
            <w:proofErr w:type="spellEnd"/>
            <w:r w:rsidRPr="00EC401F">
              <w:rPr>
                <w:sz w:val="24"/>
                <w:szCs w:val="24"/>
              </w:rPr>
              <w:t xml:space="preserve"> </w:t>
            </w:r>
            <w:proofErr w:type="spellStart"/>
            <w:r w:rsidRPr="00EC401F">
              <w:rPr>
                <w:sz w:val="24"/>
                <w:szCs w:val="24"/>
              </w:rPr>
              <w:t>flash</w:t>
            </w:r>
            <w:proofErr w:type="spellEnd"/>
            <w:r w:rsidRPr="00EC401F">
              <w:rPr>
                <w:sz w:val="24"/>
                <w:szCs w:val="24"/>
              </w:rPr>
              <w:t xml:space="preserve"> – nový modul v Pavouku na analýzu rizik vzniku oblouků v instalacích </w:t>
            </w:r>
            <w:proofErr w:type="spellStart"/>
            <w:r w:rsidRPr="00EC401F">
              <w:rPr>
                <w:sz w:val="24"/>
                <w:szCs w:val="24"/>
              </w:rPr>
              <w:t>nn</w:t>
            </w:r>
            <w:proofErr w:type="spellEnd"/>
          </w:p>
        </w:tc>
      </w:tr>
    </w:tbl>
    <w:p w14:paraId="1CAF727A" w14:textId="77777777" w:rsidR="00294AA1" w:rsidRPr="00EC401F" w:rsidRDefault="00294AA1" w:rsidP="00294AA1">
      <w:pPr>
        <w:pStyle w:val="Nadpis2"/>
        <w:spacing w:before="300" w:line="240" w:lineRule="auto"/>
        <w:rPr>
          <w:rFonts w:asciiTheme="minorHAnsi" w:hAnsiTheme="minorHAnsi"/>
          <w:b/>
          <w:color w:val="222222"/>
          <w:sz w:val="24"/>
          <w:szCs w:val="24"/>
        </w:rPr>
      </w:pPr>
      <w:r w:rsidRPr="00EC401F">
        <w:rPr>
          <w:rFonts w:asciiTheme="minorHAnsi" w:hAnsiTheme="minorHAnsi"/>
          <w:b/>
          <w:color w:val="222222"/>
          <w:sz w:val="24"/>
          <w:szCs w:val="24"/>
        </w:rPr>
        <w:t>V ceně kurzu</w:t>
      </w:r>
    </w:p>
    <w:p w14:paraId="11C7832C" w14:textId="77777777" w:rsidR="00294AA1" w:rsidRPr="00EC401F" w:rsidRDefault="00294AA1" w:rsidP="00294AA1">
      <w:pPr>
        <w:numPr>
          <w:ilvl w:val="0"/>
          <w:numId w:val="2"/>
        </w:numPr>
        <w:spacing w:after="0" w:line="240" w:lineRule="auto"/>
        <w:ind w:left="426"/>
        <w:rPr>
          <w:color w:val="222222"/>
          <w:sz w:val="24"/>
          <w:szCs w:val="24"/>
        </w:rPr>
      </w:pPr>
      <w:r w:rsidRPr="00EC401F">
        <w:rPr>
          <w:color w:val="222222"/>
          <w:sz w:val="24"/>
          <w:szCs w:val="24"/>
        </w:rPr>
        <w:t>sborník prezentací</w:t>
      </w:r>
      <w:bookmarkStart w:id="0" w:name="_GoBack"/>
      <w:bookmarkEnd w:id="0"/>
    </w:p>
    <w:p w14:paraId="2DFFE216" w14:textId="77777777" w:rsidR="00294AA1" w:rsidRPr="00EC401F" w:rsidRDefault="00294AA1" w:rsidP="00294AA1">
      <w:pPr>
        <w:numPr>
          <w:ilvl w:val="0"/>
          <w:numId w:val="2"/>
        </w:numPr>
        <w:spacing w:after="0" w:line="240" w:lineRule="auto"/>
        <w:ind w:left="426"/>
        <w:rPr>
          <w:color w:val="222222"/>
          <w:sz w:val="24"/>
          <w:szCs w:val="24"/>
        </w:rPr>
      </w:pPr>
      <w:r w:rsidRPr="00EC401F">
        <w:rPr>
          <w:color w:val="222222"/>
          <w:sz w:val="24"/>
          <w:szCs w:val="24"/>
        </w:rPr>
        <w:t>občerstvení</w:t>
      </w:r>
    </w:p>
    <w:p w14:paraId="4C913B2F" w14:textId="77777777" w:rsidR="00294AA1" w:rsidRPr="00EC401F" w:rsidRDefault="00294AA1" w:rsidP="00294AA1">
      <w:pPr>
        <w:numPr>
          <w:ilvl w:val="0"/>
          <w:numId w:val="2"/>
        </w:numPr>
        <w:spacing w:after="0" w:line="240" w:lineRule="auto"/>
        <w:ind w:left="426"/>
        <w:rPr>
          <w:color w:val="222222"/>
          <w:sz w:val="24"/>
          <w:szCs w:val="24"/>
        </w:rPr>
      </w:pPr>
      <w:r w:rsidRPr="00EC401F">
        <w:rPr>
          <w:color w:val="222222"/>
          <w:sz w:val="24"/>
          <w:szCs w:val="24"/>
        </w:rPr>
        <w:t xml:space="preserve">vstupenka na </w:t>
      </w:r>
      <w:proofErr w:type="spellStart"/>
      <w:r w:rsidRPr="00EC401F">
        <w:rPr>
          <w:color w:val="222222"/>
          <w:sz w:val="24"/>
          <w:szCs w:val="24"/>
        </w:rPr>
        <w:t>ElfetexFest</w:t>
      </w:r>
      <w:proofErr w:type="spellEnd"/>
    </w:p>
    <w:p w14:paraId="7A986811" w14:textId="77777777" w:rsidR="00294AA1" w:rsidRPr="00EC401F" w:rsidRDefault="00294AA1" w:rsidP="00294AA1">
      <w:pPr>
        <w:numPr>
          <w:ilvl w:val="0"/>
          <w:numId w:val="2"/>
        </w:numPr>
        <w:spacing w:after="0" w:line="240" w:lineRule="auto"/>
        <w:ind w:left="426"/>
        <w:rPr>
          <w:color w:val="222222"/>
          <w:sz w:val="24"/>
          <w:szCs w:val="24"/>
        </w:rPr>
      </w:pPr>
      <w:r w:rsidRPr="00EC401F">
        <w:rPr>
          <w:color w:val="222222"/>
          <w:sz w:val="24"/>
          <w:szCs w:val="24"/>
        </w:rPr>
        <w:t>1 kreditní bod pro ČKAIT</w:t>
      </w:r>
    </w:p>
    <w:p w14:paraId="43DD46E4" w14:textId="77777777" w:rsidR="00294AA1" w:rsidRPr="00294AA1" w:rsidRDefault="00294AA1" w:rsidP="00294AA1">
      <w:pPr>
        <w:numPr>
          <w:ilvl w:val="0"/>
          <w:numId w:val="2"/>
        </w:numPr>
        <w:spacing w:after="0" w:line="240" w:lineRule="auto"/>
        <w:ind w:left="426"/>
        <w:rPr>
          <w:color w:val="222222"/>
          <w:sz w:val="24"/>
          <w:szCs w:val="24"/>
        </w:rPr>
      </w:pPr>
      <w:r w:rsidRPr="00EC401F">
        <w:rPr>
          <w:color w:val="222222"/>
          <w:sz w:val="24"/>
          <w:szCs w:val="24"/>
        </w:rPr>
        <w:t>osvědčení o absolvování školení</w:t>
      </w:r>
    </w:p>
    <w:p w14:paraId="1AF57644" w14:textId="77777777" w:rsidR="00294AA1" w:rsidRPr="00EC401F" w:rsidRDefault="006641C9" w:rsidP="00294AA1">
      <w:pPr>
        <w:pStyle w:val="Normlnweb"/>
        <w:spacing w:after="0" w:afterAutospacing="0"/>
        <w:rPr>
          <w:rFonts w:asciiTheme="minorHAnsi" w:hAnsiTheme="minorHAnsi"/>
          <w:color w:val="222222"/>
        </w:rPr>
      </w:pPr>
      <w:r>
        <w:rPr>
          <w:rFonts w:asciiTheme="minorHAnsi" w:hAnsiTheme="minorHAnsi"/>
          <w:b/>
          <w:color w:val="222222"/>
        </w:rPr>
        <w:t xml:space="preserve">Přihlášky a informace: </w:t>
      </w:r>
      <w:proofErr w:type="gramStart"/>
      <w:r w:rsidRPr="006641C9">
        <w:rPr>
          <w:rFonts w:asciiTheme="minorHAnsi" w:hAnsiTheme="minorHAnsi"/>
          <w:color w:val="222222"/>
        </w:rPr>
        <w:t>L.P.</w:t>
      </w:r>
      <w:proofErr w:type="gramEnd"/>
      <w:r w:rsidRPr="006641C9">
        <w:rPr>
          <w:rFonts w:asciiTheme="minorHAnsi" w:hAnsiTheme="minorHAnsi"/>
          <w:color w:val="222222"/>
        </w:rPr>
        <w:t xml:space="preserve">Elektro s.r.o., Ing. Linda Oprchalová, tel: 775 933 893, e-mail: </w:t>
      </w:r>
      <w:hyperlink r:id="rId8" w:history="1">
        <w:r w:rsidRPr="006641C9">
          <w:rPr>
            <w:rStyle w:val="Hypertextovodkaz"/>
            <w:rFonts w:asciiTheme="minorHAnsi" w:hAnsiTheme="minorHAnsi"/>
          </w:rPr>
          <w:t>objednavky@lpe.cz</w:t>
        </w:r>
      </w:hyperlink>
      <w:r w:rsidRPr="006641C9">
        <w:rPr>
          <w:rFonts w:asciiTheme="minorHAnsi" w:hAnsiTheme="minorHAnsi"/>
          <w:color w:val="222222"/>
        </w:rPr>
        <w:t>,</w:t>
      </w:r>
      <w:r>
        <w:rPr>
          <w:rFonts w:asciiTheme="minorHAnsi" w:hAnsiTheme="minorHAnsi"/>
          <w:b/>
          <w:color w:val="222222"/>
        </w:rPr>
        <w:t xml:space="preserve"> www.lpelektro.cz</w:t>
      </w:r>
    </w:p>
    <w:p w14:paraId="55C6D596" w14:textId="77777777" w:rsidR="00EC401F" w:rsidRPr="00EC401F" w:rsidRDefault="00EC401F" w:rsidP="00EC401F">
      <w:pPr>
        <w:spacing w:after="0" w:line="240" w:lineRule="auto"/>
        <w:rPr>
          <w:sz w:val="24"/>
          <w:szCs w:val="24"/>
        </w:rPr>
      </w:pPr>
    </w:p>
    <w:sectPr w:rsidR="00EC401F" w:rsidRPr="00EC4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A2243"/>
    <w:multiLevelType w:val="multilevel"/>
    <w:tmpl w:val="5984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EF0961"/>
    <w:multiLevelType w:val="hybridMultilevel"/>
    <w:tmpl w:val="EF8C8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61464"/>
    <w:multiLevelType w:val="hybridMultilevel"/>
    <w:tmpl w:val="E4705F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86E44"/>
    <w:multiLevelType w:val="multilevel"/>
    <w:tmpl w:val="E8D2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27E57"/>
    <w:multiLevelType w:val="hybridMultilevel"/>
    <w:tmpl w:val="3DAC50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01F"/>
    <w:rsid w:val="00294AA1"/>
    <w:rsid w:val="006641C9"/>
    <w:rsid w:val="008B3B12"/>
    <w:rsid w:val="00C26705"/>
    <w:rsid w:val="00CC3664"/>
    <w:rsid w:val="00CF7108"/>
    <w:rsid w:val="00EC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69962"/>
  <w15:chartTrackingRefBased/>
  <w15:docId w15:val="{B27446EE-5827-404B-B9ED-C4C7FA7CF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C40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40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C401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401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unhideWhenUsed/>
    <w:rsid w:val="00EC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C401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C401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C40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C401F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C401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C401F"/>
    <w:rPr>
      <w:color w:val="800080"/>
      <w:u w:val="single"/>
    </w:rPr>
  </w:style>
  <w:style w:type="character" w:customStyle="1" w:styleId="apple-converted-space">
    <w:name w:val="apple-converted-space"/>
    <w:basedOn w:val="Standardnpsmoodstavce"/>
    <w:rsid w:val="00EC401F"/>
  </w:style>
  <w:style w:type="character" w:customStyle="1" w:styleId="inntertext">
    <w:name w:val="inntertext"/>
    <w:basedOn w:val="Standardnpsmoodstavce"/>
    <w:rsid w:val="00EC401F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C40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C401F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EC401F"/>
    <w:rPr>
      <w:b/>
      <w:bCs/>
    </w:rPr>
  </w:style>
  <w:style w:type="paragraph" w:styleId="Odstavecseseznamem">
    <w:name w:val="List Paragraph"/>
    <w:basedOn w:val="Normln"/>
    <w:uiPriority w:val="34"/>
    <w:qFormat/>
    <w:rsid w:val="00EC4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4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2681">
          <w:marLeft w:val="0"/>
          <w:marRight w:val="0"/>
          <w:marTop w:val="7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3589">
              <w:marLeft w:val="0"/>
              <w:marRight w:val="0"/>
              <w:marTop w:val="375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E2E2E2"/>
            <w:right w:val="none" w:sz="0" w:space="0" w:color="auto"/>
          </w:divBdr>
        </w:div>
        <w:div w:id="11196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E2E2E2"/>
            <w:right w:val="none" w:sz="0" w:space="0" w:color="auto"/>
          </w:divBdr>
          <w:divsChild>
            <w:div w:id="18156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199399">
          <w:marLeft w:val="0"/>
          <w:marRight w:val="0"/>
          <w:marTop w:val="750"/>
          <w:marBottom w:val="375"/>
          <w:divBdr>
            <w:top w:val="none" w:sz="0" w:space="0" w:color="auto"/>
            <w:left w:val="none" w:sz="0" w:space="0" w:color="auto"/>
            <w:bottom w:val="single" w:sz="6" w:space="26" w:color="E2E2E2"/>
            <w:right w:val="none" w:sz="0" w:space="0" w:color="auto"/>
          </w:divBdr>
          <w:divsChild>
            <w:div w:id="11070403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7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0842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300504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8252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286566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9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0604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2675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43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7684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20187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0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676330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725335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8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E2E2E2"/>
            <w:right w:val="none" w:sz="0" w:space="0" w:color="auto"/>
          </w:divBdr>
          <w:divsChild>
            <w:div w:id="9164014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7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9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361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83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4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53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186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55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50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041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163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30365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22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8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56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712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17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63929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460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56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559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33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930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631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14905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29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95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01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238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52294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63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66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42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005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849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2694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796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841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5425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49636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22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5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15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806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81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02632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69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754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35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036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145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970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409843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64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808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734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41601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66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42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51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1063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95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178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45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550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905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447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39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20236678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367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53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49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082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04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089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625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344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736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1828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68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5180613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1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5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67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839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46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8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1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5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58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01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2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07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252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68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719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2281989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57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7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631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49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24103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96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038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14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79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430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6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4770243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8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47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7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807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25896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5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81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28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727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44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27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466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5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621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5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7361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867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741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239320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58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037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5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24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27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998093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7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9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63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85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9841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132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961941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09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90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34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736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18192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6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55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4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00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8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18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451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250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462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759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836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4458888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363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297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47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6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4797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3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5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2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607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216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21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308737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93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4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53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98527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9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4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5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45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29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0824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5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41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225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3504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3481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5458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18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351024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42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12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24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971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1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995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36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50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530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6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0633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1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732666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21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3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926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6423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8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01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635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142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329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27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73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91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982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924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0767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602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821018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12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4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52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65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362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95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3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062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1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6809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199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238772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10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99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44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573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955039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4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42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0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5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3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09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6733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135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19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8717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786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1159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4531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7974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744107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77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081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11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91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77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7063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0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462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401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3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548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479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81125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29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115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5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619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36757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3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8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30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47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28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485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1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44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1147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42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5707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7814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2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073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36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21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59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245019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1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39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5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3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721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983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2188249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20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95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27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6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59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6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E2E2E2"/>
            <w:right w:val="none" w:sz="0" w:space="0" w:color="auto"/>
          </w:divBdr>
        </w:div>
      </w:divsChild>
    </w:div>
    <w:div w:id="20613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jednavky@lpe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3" ma:contentTypeDescription="Vytvoří nový dokument" ma:contentTypeScope="" ma:versionID="d741a8a311c8364ee322fb3c2452c4c5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4a4cf17b345e6076a93585afadd62729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73A89E-68DD-4F34-9817-2116A7D9D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6029F3-FB58-4078-B54F-C3E207DBD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A32360-F3D1-4554-9905-22615586443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db66521-db5b-45e1-b388-aa93a723860d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797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</dc:creator>
  <cp:keywords/>
  <dc:description/>
  <cp:lastModifiedBy>Petr Nasadil</cp:lastModifiedBy>
  <cp:revision>2</cp:revision>
  <dcterms:created xsi:type="dcterms:W3CDTF">2016-10-12T10:16:00Z</dcterms:created>
  <dcterms:modified xsi:type="dcterms:W3CDTF">2016-10-12T10:16:00Z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